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EE8CC" w14:textId="0E8F62A0" w:rsidR="00DE3F7A" w:rsidRPr="00DE3F7A" w:rsidRDefault="00DE3F7A" w:rsidP="00DE3F7A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 xml:space="preserve">             </w:t>
      </w:r>
      <w:r w:rsidRPr="00143962">
        <w:rPr>
          <w:rFonts w:ascii="Times New Roman" w:hAnsi="Times New Roman" w:cs="Times New Roman"/>
          <w:iCs/>
          <w:lang w:val="pl-PL"/>
        </w:rPr>
        <w:tab/>
        <w:t xml:space="preserve">      </w:t>
      </w:r>
    </w:p>
    <w:p w14:paraId="7B3A3D40" w14:textId="77777777" w:rsidR="00DE3F7A" w:rsidRDefault="00DE3F7A" w:rsidP="00DE3F7A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REPUBLIKA HRVATSKA</w:t>
      </w:r>
    </w:p>
    <w:p w14:paraId="044CB6B7" w14:textId="77777777" w:rsidR="00DE3F7A" w:rsidRDefault="00DE3F7A" w:rsidP="00DE3F7A">
      <w:pPr>
        <w:pBdr>
          <w:bottom w:val="single" w:sz="12" w:space="1" w:color="auto"/>
        </w:pBdr>
        <w:tabs>
          <w:tab w:val="left" w:pos="567"/>
          <w:tab w:val="left" w:pos="1134"/>
          <w:tab w:val="left" w:pos="1701"/>
          <w:tab w:val="left" w:pos="2268"/>
        </w:tabs>
        <w:suppressAutoHyphens/>
        <w:spacing w:before="120" w:after="12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MINISTARSTVO POLJOPRIVREDE, ŠUMARSTVA I RIBARSTVA</w:t>
      </w:r>
    </w:p>
    <w:p w14:paraId="0E0A44B4" w14:textId="77777777" w:rsidR="00DE3F7A" w:rsidRDefault="00DE3F7A" w:rsidP="00DE3F7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AFA6609" w14:textId="77777777" w:rsidR="00DE3F7A" w:rsidRDefault="00DE3F7A" w:rsidP="00DE3F7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3294D66" w14:textId="77777777" w:rsidR="00DE3F7A" w:rsidRDefault="00DE3F7A" w:rsidP="00DE3F7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28B0BA2" w14:textId="77777777" w:rsidR="00DE3F7A" w:rsidRDefault="00DE3F7A" w:rsidP="00DE3F7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3B4A2DED" w14:textId="77777777" w:rsidR="00DE3F7A" w:rsidRDefault="00DE3F7A" w:rsidP="00DE3F7A">
      <w:pPr>
        <w:spacing w:before="120" w:after="120" w:line="25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noProof/>
          <w:color w:val="auto"/>
          <w:sz w:val="22"/>
          <w:szCs w:val="22"/>
        </w:rPr>
        <w:drawing>
          <wp:inline distT="0" distB="0" distL="0" distR="0" wp14:anchorId="08017C29" wp14:editId="3C04EA37">
            <wp:extent cx="914400" cy="1031240"/>
            <wp:effectExtent l="0" t="0" r="0" b="0"/>
            <wp:docPr id="1193840693" name="Slika 1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0C267" w14:textId="77777777" w:rsidR="00DE3F7A" w:rsidRDefault="00DE3F7A" w:rsidP="00DE3F7A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0EBEB313" w14:textId="77777777" w:rsidR="00DE3F7A" w:rsidRDefault="00DE3F7A" w:rsidP="00DE3F7A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</w:rPr>
      </w:pPr>
    </w:p>
    <w:p w14:paraId="44E8A895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PROGRAM POTPORE POLJOPRIVREDNIM PROIZVOĐAČIMA ZA UBLAŽAVANJE POSLJEDICA PRIRODNIH NEPOGODA NASTALIH U 2024. GODINI</w:t>
      </w:r>
    </w:p>
    <w:p w14:paraId="2C983D50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6774F017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0C2B8DE2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7DEEBD50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AE19854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4B9DA881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7A563C78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595ABF1A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09623DDD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18EBEC9A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2DE094F5" w14:textId="77777777" w:rsidR="00DE3F7A" w:rsidRDefault="00DE3F7A" w:rsidP="00DE3F7A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14:paraId="3BA02E68" w14:textId="77777777" w:rsidR="00DE3F7A" w:rsidRDefault="00DE3F7A" w:rsidP="00DE3F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________________________________________________________________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</w:rPr>
        <w:t>Zagreb, studeni 2024. godine</w:t>
      </w:r>
    </w:p>
    <w:p w14:paraId="1DABB5A3" w14:textId="11E93B9A" w:rsidR="00DE3F7A" w:rsidRPr="00DE3F7A" w:rsidRDefault="00DE3F7A" w:rsidP="00DE3F7A">
      <w:pPr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D75A27">
        <w:rPr>
          <w:rFonts w:ascii="Times New Roman" w:eastAsia="Calibri" w:hAnsi="Times New Roman" w:cs="Times New Roman"/>
          <w:b/>
          <w:bCs/>
          <w:color w:val="auto"/>
          <w:lang w:eastAsia="en-US"/>
        </w:rPr>
        <w:lastRenderedPageBreak/>
        <w:t>1.</w:t>
      </w:r>
      <w:r w:rsidRPr="00D75A27">
        <w:rPr>
          <w:rFonts w:ascii="Times New Roman" w:hAnsi="Times New Roman" w:cs="Times New Roman"/>
          <w:b/>
          <w:bCs/>
          <w:color w:val="auto"/>
        </w:rPr>
        <w:t xml:space="preserve"> UVOD</w:t>
      </w:r>
    </w:p>
    <w:p w14:paraId="5F63F10D" w14:textId="77777777" w:rsidR="00DE3F7A" w:rsidRPr="009A6EB8" w:rsidRDefault="00DE3F7A" w:rsidP="00DE3F7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</w:rPr>
        <w:t>Prirodne nepogode kao nepredvidivi događaji koji uzrokuju značajnu štetu na imovini i mogu značajno ugroziti odvijanje gospodarske djelatnosti te dovesti u ugrozu i ljudske živote javljaju se neočekivano, u različitim periodima godine i na cjelokupnom teritoriju Republike Hrvatske.</w:t>
      </w:r>
    </w:p>
    <w:p w14:paraId="18235A77" w14:textId="77777777" w:rsidR="00DE3F7A" w:rsidRDefault="00DE3F7A" w:rsidP="00DE3F7A">
      <w:pPr>
        <w:rPr>
          <w:rFonts w:cs="Times New Roman"/>
        </w:rPr>
      </w:pPr>
    </w:p>
    <w:p w14:paraId="1F52396F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4075DA">
        <w:rPr>
          <w:rFonts w:ascii="Times New Roman" w:hAnsi="Times New Roman" w:cs="Times New Roman"/>
        </w:rPr>
        <w:t xml:space="preserve"> </w:t>
      </w:r>
      <w:r w:rsidRPr="009A6EB8">
        <w:rPr>
          <w:rFonts w:ascii="Times New Roman" w:hAnsi="Times New Roman" w:cs="Times New Roman"/>
        </w:rPr>
        <w:t>najosjetljivijem dijelu godine</w:t>
      </w:r>
      <w:r>
        <w:rPr>
          <w:rFonts w:ascii="Times New Roman" w:hAnsi="Times New Roman" w:cs="Times New Roman"/>
        </w:rPr>
        <w:t xml:space="preserve">, u travnju i svibnju </w:t>
      </w:r>
      <w:r w:rsidRPr="009A6EB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9A6EB8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>,</w:t>
      </w:r>
      <w:r w:rsidRPr="009A6EB8">
        <w:rPr>
          <w:rFonts w:ascii="Times New Roman" w:hAnsi="Times New Roman" w:cs="Times New Roman"/>
        </w:rPr>
        <w:t xml:space="preserve"> dijelove Sisačko-moslavačke</w:t>
      </w:r>
      <w:r>
        <w:rPr>
          <w:rFonts w:ascii="Times New Roman" w:hAnsi="Times New Roman" w:cs="Times New Roman"/>
        </w:rPr>
        <w:t>, Međimurske, Varaždinske i Šibensko-kninske</w:t>
      </w:r>
      <w:r w:rsidRPr="009A6EB8">
        <w:rPr>
          <w:rFonts w:ascii="Times New Roman" w:hAnsi="Times New Roman" w:cs="Times New Roman"/>
        </w:rPr>
        <w:t xml:space="preserve"> županije</w:t>
      </w:r>
      <w:r>
        <w:rPr>
          <w:rFonts w:ascii="Times New Roman" w:hAnsi="Times New Roman" w:cs="Times New Roman"/>
        </w:rPr>
        <w:t xml:space="preserve"> zahvatila je prirodna nepogoda m</w:t>
      </w:r>
      <w:r w:rsidRPr="009A6EB8">
        <w:rPr>
          <w:rFonts w:ascii="Times New Roman" w:hAnsi="Times New Roman" w:cs="Times New Roman"/>
        </w:rPr>
        <w:t xml:space="preserve">raz </w:t>
      </w:r>
      <w:r>
        <w:rPr>
          <w:rFonts w:ascii="Times New Roman" w:hAnsi="Times New Roman" w:cs="Times New Roman"/>
        </w:rPr>
        <w:t xml:space="preserve">koja </w:t>
      </w:r>
      <w:r w:rsidRPr="009A6EB8">
        <w:rPr>
          <w:rFonts w:ascii="Times New Roman" w:hAnsi="Times New Roman" w:cs="Times New Roman"/>
        </w:rPr>
        <w:t>može uzrokovati značaje štete na trajnim nasadima i prouzročiti pad prinosa</w:t>
      </w:r>
      <w:r>
        <w:rPr>
          <w:rFonts w:ascii="Times New Roman" w:hAnsi="Times New Roman" w:cs="Times New Roman"/>
        </w:rPr>
        <w:t>.</w:t>
      </w:r>
    </w:p>
    <w:p w14:paraId="307225A0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261A3DD9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svibnju, srpnju, kolovozu i rujnu</w:t>
      </w:r>
      <w:r w:rsidRPr="009A6EB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9A6EB8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>,</w:t>
      </w:r>
      <w:r w:rsidRPr="009A6EB8">
        <w:rPr>
          <w:rFonts w:ascii="Times New Roman" w:hAnsi="Times New Roman" w:cs="Times New Roman"/>
        </w:rPr>
        <w:t xml:space="preserve"> olujni i orkanski vjetar pogodio je dijelove </w:t>
      </w:r>
      <w:r>
        <w:rPr>
          <w:rFonts w:ascii="Times New Roman" w:hAnsi="Times New Roman" w:cs="Times New Roman"/>
        </w:rPr>
        <w:t xml:space="preserve">Zagrebačke, Bjelovarsko-bilogorske i Osječko-baranjske </w:t>
      </w:r>
      <w:r w:rsidRPr="009A6EB8">
        <w:rPr>
          <w:rFonts w:ascii="Times New Roman" w:hAnsi="Times New Roman" w:cs="Times New Roman"/>
        </w:rPr>
        <w:t xml:space="preserve">županije </w:t>
      </w:r>
      <w:r>
        <w:rPr>
          <w:rFonts w:ascii="Times New Roman" w:hAnsi="Times New Roman" w:cs="Times New Roman"/>
        </w:rPr>
        <w:t xml:space="preserve">te </w:t>
      </w:r>
      <w:r w:rsidRPr="009A6EB8">
        <w:rPr>
          <w:rFonts w:ascii="Times New Roman" w:hAnsi="Times New Roman" w:cs="Times New Roman"/>
        </w:rPr>
        <w:t xml:space="preserve">uzrokovao štete na </w:t>
      </w:r>
      <w:bookmarkStart w:id="0" w:name="_Hlk177040522"/>
      <w:r w:rsidRPr="009A6EB8">
        <w:rPr>
          <w:rFonts w:ascii="Times New Roman" w:hAnsi="Times New Roman" w:cs="Times New Roman"/>
        </w:rPr>
        <w:t>poljoprivredi, prometnicama i građevinama.</w:t>
      </w:r>
    </w:p>
    <w:bookmarkEnd w:id="0"/>
    <w:p w14:paraId="57C375B0" w14:textId="77777777" w:rsidR="00DE3F7A" w:rsidRPr="009A6EB8" w:rsidRDefault="00DE3F7A" w:rsidP="00DE3F7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0086C233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lipnju</w:t>
      </w:r>
      <w:r w:rsidRPr="009A6EB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9A6EB8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 xml:space="preserve">područja Koprivničko-križevačke, Bjelovarsko-bilogorske, Krapinsko-zagorske i Primorsko-goranske županije pogodila je prirodna nepogoda poplava i nanijela štetu na </w:t>
      </w:r>
      <w:r w:rsidRPr="009A6EB8">
        <w:rPr>
          <w:rFonts w:ascii="Times New Roman" w:hAnsi="Times New Roman" w:cs="Times New Roman"/>
        </w:rPr>
        <w:t>poljoprivredi, prometnicama i građevinama.</w:t>
      </w:r>
    </w:p>
    <w:p w14:paraId="4CD4C929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1A36114D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 xml:space="preserve">Nadalje, </w:t>
      </w:r>
      <w:r>
        <w:rPr>
          <w:rFonts w:ascii="Times New Roman" w:hAnsi="Times New Roman" w:cs="Times New Roman"/>
        </w:rPr>
        <w:t>u</w:t>
      </w:r>
      <w:r w:rsidRPr="008402C0">
        <w:rPr>
          <w:rFonts w:ascii="Times New Roman" w:hAnsi="Times New Roman" w:cs="Times New Roman"/>
        </w:rPr>
        <w:t xml:space="preserve"> skladu s podacima iz Registra šteta od prirodnih nepogoda prikupljenih temeljem odredbi Zakona o ublažavanju i uklanjanju posljedica prirodnih nepogoda, u 202</w:t>
      </w:r>
      <w:r>
        <w:rPr>
          <w:rFonts w:ascii="Times New Roman" w:hAnsi="Times New Roman" w:cs="Times New Roman"/>
        </w:rPr>
        <w:t>4</w:t>
      </w:r>
      <w:r w:rsidRPr="008402C0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u </w:t>
      </w:r>
      <w:r w:rsidRPr="008402C0">
        <w:rPr>
          <w:rFonts w:ascii="Times New Roman" w:hAnsi="Times New Roman" w:cs="Times New Roman"/>
        </w:rPr>
        <w:t xml:space="preserve">Republici Hrvatskoj </w:t>
      </w:r>
      <w:r>
        <w:rPr>
          <w:rFonts w:ascii="Times New Roman" w:hAnsi="Times New Roman" w:cs="Times New Roman"/>
        </w:rPr>
        <w:t>p</w:t>
      </w:r>
      <w:r w:rsidRPr="00B02CB7">
        <w:rPr>
          <w:rFonts w:ascii="Times New Roman" w:hAnsi="Times New Roman" w:cs="Times New Roman"/>
        </w:rPr>
        <w:t>rirodna nepogoda suša proglašena je za Virovitičko-podravsku, Koprivničko-križevačku</w:t>
      </w:r>
      <w:r>
        <w:rPr>
          <w:rFonts w:ascii="Times New Roman" w:hAnsi="Times New Roman" w:cs="Times New Roman"/>
        </w:rPr>
        <w:t>, Osječko-baranjsku, Brodsko-posavsku, V</w:t>
      </w:r>
      <w:r w:rsidRPr="00B02CB7">
        <w:rPr>
          <w:rFonts w:ascii="Times New Roman" w:hAnsi="Times New Roman" w:cs="Times New Roman"/>
        </w:rPr>
        <w:t>ukovarsko-srijemsku</w:t>
      </w:r>
      <w:r>
        <w:rPr>
          <w:rFonts w:ascii="Times New Roman" w:hAnsi="Times New Roman" w:cs="Times New Roman"/>
        </w:rPr>
        <w:t>, Međimursku i Bjelovarsko-bilogorsku</w:t>
      </w:r>
      <w:r w:rsidRPr="00B02CB7">
        <w:rPr>
          <w:rFonts w:ascii="Times New Roman" w:hAnsi="Times New Roman" w:cs="Times New Roman"/>
        </w:rPr>
        <w:t xml:space="preserve"> županiju</w:t>
      </w:r>
      <w:r w:rsidRPr="008402C0">
        <w:rPr>
          <w:rFonts w:ascii="Times New Roman" w:hAnsi="Times New Roman" w:cs="Times New Roman"/>
        </w:rPr>
        <w:t>.</w:t>
      </w:r>
      <w:r w:rsidRPr="009C58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9A6EB8">
        <w:rPr>
          <w:rFonts w:ascii="Times New Roman" w:hAnsi="Times New Roman" w:cs="Times New Roman"/>
        </w:rPr>
        <w:t xml:space="preserve"> tijeku je proglašavanje prirodne nepogode </w:t>
      </w:r>
      <w:r>
        <w:rPr>
          <w:rFonts w:ascii="Times New Roman" w:hAnsi="Times New Roman" w:cs="Times New Roman"/>
        </w:rPr>
        <w:t>suš</w:t>
      </w:r>
      <w:r w:rsidRPr="009A6EB8">
        <w:rPr>
          <w:rFonts w:ascii="Times New Roman" w:hAnsi="Times New Roman" w:cs="Times New Roman"/>
        </w:rPr>
        <w:t>a i prikupljanje podataka o štetama za jedinice lokalnih samouprava u županijama pogođenim</w:t>
      </w:r>
      <w:r>
        <w:rPr>
          <w:rFonts w:ascii="Times New Roman" w:hAnsi="Times New Roman" w:cs="Times New Roman"/>
        </w:rPr>
        <w:t xml:space="preserve"> sušom. U cilju cjelovitijeg pregleda šteta od suše i korištenja i drugih izvora sredstava pored Državnog proračuna poseban program pomoći za štete od suše provesti će se u 2025. godine kroz mjeru Strateškog plan zajedničke poljoprivredne politike Republike Hrvatske od 2023 do 2027. godine. Time se u ovom programu izuzimaju prijavljene štete od suše. </w:t>
      </w:r>
    </w:p>
    <w:p w14:paraId="27426907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9C3F1E8" w14:textId="77777777" w:rsidR="00DE3F7A" w:rsidRPr="008402C0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8402C0">
        <w:rPr>
          <w:rFonts w:ascii="Times New Roman" w:hAnsi="Times New Roman" w:cs="Times New Roman"/>
        </w:rPr>
        <w:t>Uspješan uzgoj i ekonomski isplativa poljoprivredna proizvodnja uvjetovana je adekvatnom agrotehnikom i optimalnim uvjetima podneblja.</w:t>
      </w:r>
    </w:p>
    <w:p w14:paraId="2D242C3F" w14:textId="77777777" w:rsidR="00DE3F7A" w:rsidRPr="008402C0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8402C0">
        <w:rPr>
          <w:rFonts w:ascii="Times New Roman" w:hAnsi="Times New Roman" w:cs="Times New Roman"/>
        </w:rPr>
        <w:t>Očekivani urodi i stanje poljoprivrednih kultura</w:t>
      </w:r>
      <w:r>
        <w:rPr>
          <w:rFonts w:ascii="Times New Roman" w:hAnsi="Times New Roman" w:cs="Times New Roman"/>
        </w:rPr>
        <w:t xml:space="preserve"> </w:t>
      </w:r>
      <w:r w:rsidRPr="008402C0">
        <w:rPr>
          <w:rFonts w:ascii="Times New Roman" w:hAnsi="Times New Roman" w:cs="Times New Roman"/>
        </w:rPr>
        <w:t>uvjetovani su među ostalim i klimatskim prilikama čiji se negativni efekti ne mogu uvijek i u potpunosti izbjeći primjenom dostupnih tehnologija.</w:t>
      </w:r>
    </w:p>
    <w:p w14:paraId="5FC233FE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38517F93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svibnju, lipnju, srpnju i kolovozu</w:t>
      </w:r>
      <w:r w:rsidRPr="009A6EB8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9A6EB8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 xml:space="preserve">tuča je </w:t>
      </w:r>
      <w:r w:rsidRPr="009A6EB8">
        <w:rPr>
          <w:rFonts w:ascii="Times New Roman" w:hAnsi="Times New Roman" w:cs="Times New Roman"/>
        </w:rPr>
        <w:t>pogodi</w:t>
      </w:r>
      <w:r>
        <w:rPr>
          <w:rFonts w:ascii="Times New Roman" w:hAnsi="Times New Roman" w:cs="Times New Roman"/>
        </w:rPr>
        <w:t>la</w:t>
      </w:r>
      <w:r w:rsidRPr="009A6EB8">
        <w:rPr>
          <w:rFonts w:ascii="Times New Roman" w:hAnsi="Times New Roman" w:cs="Times New Roman"/>
        </w:rPr>
        <w:t xml:space="preserve"> dijelove </w:t>
      </w:r>
      <w:r w:rsidRPr="00391E64">
        <w:rPr>
          <w:rFonts w:ascii="Times New Roman" w:hAnsi="Times New Roman" w:cs="Times New Roman"/>
        </w:rPr>
        <w:t>Sisačko-moslavačk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Bjelovarsko-bilogorsk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Vukovarsko-srijemsk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Požeško-slavonsk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Osječko-baranjsk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Varaždinsk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Brodsko-posavsk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Zagrebačk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Virovitičko-</w:t>
      </w:r>
      <w:r>
        <w:rPr>
          <w:rFonts w:ascii="Times New Roman" w:hAnsi="Times New Roman" w:cs="Times New Roman"/>
        </w:rPr>
        <w:t>podravske</w:t>
      </w:r>
      <w:r w:rsidRPr="00391E64">
        <w:rPr>
          <w:rFonts w:ascii="Times New Roman" w:hAnsi="Times New Roman" w:cs="Times New Roman"/>
        </w:rPr>
        <w:t>, Zadarsk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Koprivničko-križevačk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Međimursk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Šibensko-kninsk</w:t>
      </w:r>
      <w:r>
        <w:rPr>
          <w:rFonts w:ascii="Times New Roman" w:hAnsi="Times New Roman" w:cs="Times New Roman"/>
        </w:rPr>
        <w:t>e</w:t>
      </w:r>
      <w:r w:rsidRPr="00391E64">
        <w:rPr>
          <w:rFonts w:ascii="Times New Roman" w:hAnsi="Times New Roman" w:cs="Times New Roman"/>
        </w:rPr>
        <w:t>, Karlovačk</w:t>
      </w:r>
      <w:r>
        <w:rPr>
          <w:rFonts w:ascii="Times New Roman" w:hAnsi="Times New Roman" w:cs="Times New Roman"/>
        </w:rPr>
        <w:t>e i</w:t>
      </w:r>
      <w:r w:rsidRPr="00391E64">
        <w:rPr>
          <w:rFonts w:ascii="Times New Roman" w:hAnsi="Times New Roman" w:cs="Times New Roman"/>
        </w:rPr>
        <w:t xml:space="preserve"> Dubrovačk</w:t>
      </w:r>
      <w:r>
        <w:rPr>
          <w:rFonts w:ascii="Times New Roman" w:hAnsi="Times New Roman" w:cs="Times New Roman"/>
        </w:rPr>
        <w:t xml:space="preserve">o-neretvanske </w:t>
      </w:r>
      <w:r w:rsidRPr="00391E64">
        <w:rPr>
          <w:rFonts w:ascii="Times New Roman" w:hAnsi="Times New Roman" w:cs="Times New Roman"/>
        </w:rPr>
        <w:t>županij</w:t>
      </w:r>
      <w:r>
        <w:rPr>
          <w:rFonts w:ascii="Times New Roman" w:hAnsi="Times New Roman" w:cs="Times New Roman"/>
        </w:rPr>
        <w:t xml:space="preserve">e te </w:t>
      </w:r>
      <w:r w:rsidRPr="009A6EB8">
        <w:rPr>
          <w:rFonts w:ascii="Times New Roman" w:hAnsi="Times New Roman" w:cs="Times New Roman"/>
        </w:rPr>
        <w:t>uzrokova</w:t>
      </w:r>
      <w:r>
        <w:rPr>
          <w:rFonts w:ascii="Times New Roman" w:hAnsi="Times New Roman" w:cs="Times New Roman"/>
        </w:rPr>
        <w:t>la</w:t>
      </w:r>
      <w:r w:rsidRPr="009A6EB8">
        <w:rPr>
          <w:rFonts w:ascii="Times New Roman" w:hAnsi="Times New Roman" w:cs="Times New Roman"/>
        </w:rPr>
        <w:t xml:space="preserve"> štete na poljoprivredi, prometnicama i građevinama.</w:t>
      </w:r>
      <w:r w:rsidRPr="00CB7749">
        <w:rPr>
          <w:rFonts w:ascii="Times New Roman" w:hAnsi="Times New Roman" w:cs="Times New Roman"/>
        </w:rPr>
        <w:t xml:space="preserve"> </w:t>
      </w:r>
    </w:p>
    <w:p w14:paraId="2997FE40" w14:textId="77777777" w:rsidR="00DE3F7A" w:rsidRPr="009A6EB8" w:rsidRDefault="00DE3F7A" w:rsidP="00DE3F7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92904D" w14:textId="546B984B" w:rsidR="00DE3F7A" w:rsidRPr="00330BC2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>Prirodne nepogode na poljoprivredi uzrokuju štete različitog obujma, trajanja i posljedica. Štete na prinosima poljoprivrednih kultura uzrokovane prirodnim nepogodama uzrokuju smanjenje ili gubitak očekivanih prihoda u proizvodnoj godini, utječu na nesigurnost proizvodnih procesa, a mogu uzrokovati i odustajanje proizvođača od poljoprivredne proizvodnje.</w:t>
      </w:r>
    </w:p>
    <w:p w14:paraId="5152B17E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>U skladu sa Zakonom o ublažavanju i uklanjanju posljedica prirodnih nepogoda („Narodne novine“, broj 16/19) od početka 202</w:t>
      </w:r>
      <w:r>
        <w:rPr>
          <w:rFonts w:ascii="Times New Roman" w:hAnsi="Times New Roman" w:cs="Times New Roman"/>
        </w:rPr>
        <w:t>4</w:t>
      </w:r>
      <w:r w:rsidRPr="009A6EB8">
        <w:rPr>
          <w:rFonts w:ascii="Times New Roman" w:hAnsi="Times New Roman" w:cs="Times New Roman"/>
        </w:rPr>
        <w:t xml:space="preserve">. godine proglašene su prirodne nepogode </w:t>
      </w:r>
      <w:r w:rsidRPr="00BC79BA">
        <w:rPr>
          <w:rFonts w:ascii="Times New Roman" w:hAnsi="Times New Roman" w:cs="Times New Roman"/>
        </w:rPr>
        <w:t>mraz, olujni i</w:t>
      </w:r>
    </w:p>
    <w:p w14:paraId="48B6B097" w14:textId="0D2527E4" w:rsidR="00DE3F7A" w:rsidRPr="00004F7B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BC79BA">
        <w:rPr>
          <w:rFonts w:ascii="Times New Roman" w:hAnsi="Times New Roman" w:cs="Times New Roman"/>
        </w:rPr>
        <w:t>orkanski vjetar, poplava, tuča</w:t>
      </w:r>
      <w:r w:rsidR="00330BC2">
        <w:rPr>
          <w:rFonts w:ascii="Times New Roman" w:hAnsi="Times New Roman" w:cs="Times New Roman"/>
        </w:rPr>
        <w:t>, požar, druge pojave i</w:t>
      </w:r>
      <w:r w:rsidRPr="00BC79BA">
        <w:rPr>
          <w:rFonts w:ascii="Times New Roman" w:hAnsi="Times New Roman" w:cs="Times New Roman"/>
        </w:rPr>
        <w:t xml:space="preserve"> suša.</w:t>
      </w:r>
      <w:r w:rsidRPr="00004F7B">
        <w:t xml:space="preserve"> </w:t>
      </w:r>
      <w:r w:rsidRPr="00004F7B">
        <w:rPr>
          <w:rFonts w:ascii="Times New Roman" w:hAnsi="Times New Roman" w:cs="Times New Roman"/>
        </w:rPr>
        <w:t>Prirodna nepogoda mraz proglašena je na području Sisačko-moslavačke, Međimurske, Varaždinske</w:t>
      </w:r>
      <w:r>
        <w:rPr>
          <w:rFonts w:ascii="Times New Roman" w:hAnsi="Times New Roman" w:cs="Times New Roman"/>
        </w:rPr>
        <w:t xml:space="preserve"> i</w:t>
      </w:r>
      <w:r w:rsidRPr="00004F7B">
        <w:rPr>
          <w:rFonts w:ascii="Times New Roman" w:hAnsi="Times New Roman" w:cs="Times New Roman"/>
        </w:rPr>
        <w:t xml:space="preserve"> Šibensko-kninske</w:t>
      </w:r>
      <w:r>
        <w:rPr>
          <w:rFonts w:ascii="Times New Roman" w:hAnsi="Times New Roman" w:cs="Times New Roman"/>
        </w:rPr>
        <w:t xml:space="preserve"> županije.</w:t>
      </w:r>
    </w:p>
    <w:p w14:paraId="23A169CC" w14:textId="650C5089" w:rsidR="00DE3F7A" w:rsidRPr="00004F7B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004F7B">
        <w:rPr>
          <w:rFonts w:ascii="Times New Roman" w:hAnsi="Times New Roman" w:cs="Times New Roman"/>
        </w:rPr>
        <w:lastRenderedPageBreak/>
        <w:t>Prirodna nepogoda olujni i orkanski vjetar proglašena je za Zagrebačku, Bjelovarsko-bilogorsku i Osječko-baranjsku županiju</w:t>
      </w:r>
      <w:r w:rsidR="00330BC2">
        <w:rPr>
          <w:rFonts w:ascii="Times New Roman" w:hAnsi="Times New Roman" w:cs="Times New Roman"/>
        </w:rPr>
        <w:t>.</w:t>
      </w:r>
      <w:r w:rsidRPr="00004F7B">
        <w:rPr>
          <w:rFonts w:ascii="Times New Roman" w:hAnsi="Times New Roman" w:cs="Times New Roman"/>
        </w:rPr>
        <w:t xml:space="preserve"> </w:t>
      </w:r>
      <w:r w:rsidR="00330BC2">
        <w:rPr>
          <w:rFonts w:ascii="Times New Roman" w:hAnsi="Times New Roman" w:cs="Times New Roman"/>
        </w:rPr>
        <w:t>P</w:t>
      </w:r>
      <w:r w:rsidRPr="00004F7B">
        <w:rPr>
          <w:rFonts w:ascii="Times New Roman" w:hAnsi="Times New Roman" w:cs="Times New Roman"/>
        </w:rPr>
        <w:t xml:space="preserve">rirodna nepogoda poplava </w:t>
      </w:r>
      <w:r w:rsidR="00330BC2">
        <w:rPr>
          <w:rFonts w:ascii="Times New Roman" w:hAnsi="Times New Roman" w:cs="Times New Roman"/>
        </w:rPr>
        <w:t xml:space="preserve">proglašena je </w:t>
      </w:r>
      <w:r w:rsidRPr="00004F7B">
        <w:rPr>
          <w:rFonts w:ascii="Times New Roman" w:hAnsi="Times New Roman" w:cs="Times New Roman"/>
        </w:rPr>
        <w:t>za Koprivničko-križevačku, Bjelovarsko-bilogorsku, Krapinsko-zagorsku i Primorsko-goransku županiju</w:t>
      </w:r>
      <w:r w:rsidR="00330BC2">
        <w:rPr>
          <w:rFonts w:ascii="Times New Roman" w:hAnsi="Times New Roman" w:cs="Times New Roman"/>
        </w:rPr>
        <w:t>, prirodna nepogoda požar za Šibensko-kninsku županiju, a prirodna nepogoda druge pojave za Dubrovačko-neretvansku županiju.</w:t>
      </w:r>
    </w:p>
    <w:p w14:paraId="026481E4" w14:textId="77777777" w:rsidR="00DE3F7A" w:rsidRPr="00004F7B" w:rsidRDefault="00DE3F7A" w:rsidP="00DE3F7A">
      <w:pPr>
        <w:shd w:val="clear" w:color="auto" w:fill="FFFFFF"/>
        <w:jc w:val="both"/>
        <w:rPr>
          <w:rFonts w:ascii="Times New Roman" w:hAnsi="Times New Roman" w:cs="Times New Roman"/>
        </w:rPr>
      </w:pPr>
      <w:r w:rsidRPr="00004F7B">
        <w:rPr>
          <w:rFonts w:ascii="Times New Roman" w:hAnsi="Times New Roman" w:cs="Times New Roman"/>
        </w:rPr>
        <w:t>Prirodna nepogoda tuča proglašena je za Sisačko-moslavačku, Bjelovarsko-bilogorsku, Vukovarsko-srijemsku, Požeško-slavonsku, Osječko-baranjsku, Varaždinsku, Brodsko-posavsku, Zagrebačku, Virovitičko-</w:t>
      </w:r>
      <w:r>
        <w:rPr>
          <w:rFonts w:ascii="Times New Roman" w:hAnsi="Times New Roman" w:cs="Times New Roman"/>
        </w:rPr>
        <w:t>podravsku</w:t>
      </w:r>
      <w:r w:rsidRPr="00004F7B">
        <w:rPr>
          <w:rFonts w:ascii="Times New Roman" w:hAnsi="Times New Roman" w:cs="Times New Roman"/>
        </w:rPr>
        <w:t>, Zadarsku, Koprivničko-križevačku, Međimursku, Šibensko-kninsku, Karlovačku</w:t>
      </w:r>
      <w:r>
        <w:rPr>
          <w:rFonts w:ascii="Times New Roman" w:hAnsi="Times New Roman" w:cs="Times New Roman"/>
        </w:rPr>
        <w:t xml:space="preserve"> i </w:t>
      </w:r>
      <w:r w:rsidRPr="00004F7B">
        <w:rPr>
          <w:rFonts w:ascii="Times New Roman" w:hAnsi="Times New Roman" w:cs="Times New Roman"/>
        </w:rPr>
        <w:t>Dubrovačk</w:t>
      </w:r>
      <w:r>
        <w:rPr>
          <w:rFonts w:ascii="Times New Roman" w:hAnsi="Times New Roman" w:cs="Times New Roman"/>
        </w:rPr>
        <w:t xml:space="preserve">o-neretvansku </w:t>
      </w:r>
      <w:r w:rsidRPr="00004F7B">
        <w:rPr>
          <w:rFonts w:ascii="Times New Roman" w:hAnsi="Times New Roman" w:cs="Times New Roman"/>
        </w:rPr>
        <w:t>županiju.</w:t>
      </w:r>
    </w:p>
    <w:p w14:paraId="64D7C5F1" w14:textId="77777777" w:rsidR="00DE3F7A" w:rsidRPr="009A6EB8" w:rsidRDefault="00DE3F7A" w:rsidP="00DE3F7A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4D19EA5" w14:textId="77777777" w:rsidR="00DE3F7A" w:rsidRDefault="00DE3F7A" w:rsidP="00DE3F7A">
      <w:pPr>
        <w:shd w:val="clear" w:color="auto" w:fill="FFFFFF"/>
        <w:jc w:val="both"/>
        <w:rPr>
          <w:rFonts w:ascii="Times New Roman" w:hAnsi="Times New Roman" w:cs="Times New Roman"/>
          <w:color w:val="242A32"/>
        </w:rPr>
      </w:pPr>
      <w:r>
        <w:rPr>
          <w:rFonts w:ascii="Times New Roman" w:hAnsi="Times New Roman" w:cs="Times New Roman"/>
          <w:color w:val="242A32"/>
        </w:rPr>
        <w:t>C</w:t>
      </w:r>
      <w:r w:rsidRPr="009A6EB8">
        <w:rPr>
          <w:rFonts w:ascii="Times New Roman" w:hAnsi="Times New Roman" w:cs="Times New Roman"/>
          <w:color w:val="242A32"/>
        </w:rPr>
        <w:t xml:space="preserve">ilj </w:t>
      </w:r>
      <w:r>
        <w:rPr>
          <w:rFonts w:ascii="Times New Roman" w:hAnsi="Times New Roman" w:cs="Times New Roman"/>
        </w:rPr>
        <w:t>P</w:t>
      </w:r>
      <w:r w:rsidRPr="000A658B">
        <w:rPr>
          <w:rFonts w:ascii="Times New Roman" w:hAnsi="Times New Roman" w:cs="Times New Roman"/>
        </w:rPr>
        <w:t>rogram</w:t>
      </w:r>
      <w:r>
        <w:rPr>
          <w:rFonts w:ascii="Times New Roman" w:hAnsi="Times New Roman" w:cs="Times New Roman"/>
        </w:rPr>
        <w:t>a</w:t>
      </w:r>
      <w:r w:rsidRPr="000A658B">
        <w:rPr>
          <w:rFonts w:ascii="Times New Roman" w:hAnsi="Times New Roman" w:cs="Times New Roman"/>
        </w:rPr>
        <w:t xml:space="preserve"> potpore poljoprivrednim proizvođačima za ublažavanje posljedica prirodnih nepogoda nastalih u 2024. godini</w:t>
      </w:r>
      <w:r w:rsidRPr="009A6EB8">
        <w:rPr>
          <w:rFonts w:ascii="Times New Roman" w:hAnsi="Times New Roman" w:cs="Times New Roman"/>
        </w:rPr>
        <w:t xml:space="preserve"> </w:t>
      </w:r>
      <w:r w:rsidRPr="009A6EB8">
        <w:rPr>
          <w:rFonts w:ascii="Times New Roman" w:hAnsi="Times New Roman" w:cs="Times New Roman"/>
          <w:color w:val="242A32"/>
        </w:rPr>
        <w:t xml:space="preserve">(u daljnjem tekstu: Program) je </w:t>
      </w:r>
      <w:r>
        <w:rPr>
          <w:rFonts w:ascii="Times New Roman" w:hAnsi="Times New Roman" w:cs="Times New Roman"/>
          <w:color w:val="242A32"/>
        </w:rPr>
        <w:t xml:space="preserve">pomoć </w:t>
      </w:r>
      <w:r w:rsidRPr="009A6EB8">
        <w:rPr>
          <w:rFonts w:ascii="Times New Roman" w:hAnsi="Times New Roman" w:cs="Times New Roman"/>
          <w:color w:val="242A32"/>
        </w:rPr>
        <w:t>poljoprivrednim proizvođačima koji su pretrpjeli štetu od prirodnih nepogoda u 202</w:t>
      </w:r>
      <w:r>
        <w:rPr>
          <w:rFonts w:ascii="Times New Roman" w:hAnsi="Times New Roman" w:cs="Times New Roman"/>
          <w:color w:val="242A32"/>
        </w:rPr>
        <w:t>4</w:t>
      </w:r>
      <w:r w:rsidRPr="009A6EB8">
        <w:rPr>
          <w:rFonts w:ascii="Times New Roman" w:hAnsi="Times New Roman" w:cs="Times New Roman"/>
          <w:color w:val="242A32"/>
        </w:rPr>
        <w:t>. godini</w:t>
      </w:r>
      <w:r>
        <w:rPr>
          <w:rFonts w:ascii="Times New Roman" w:hAnsi="Times New Roman" w:cs="Times New Roman"/>
          <w:color w:val="242A32"/>
        </w:rPr>
        <w:t xml:space="preserve">, osim suše, </w:t>
      </w:r>
      <w:r w:rsidRPr="009A6EB8">
        <w:rPr>
          <w:rFonts w:ascii="Times New Roman" w:hAnsi="Times New Roman" w:cs="Times New Roman"/>
          <w:color w:val="242A32"/>
        </w:rPr>
        <w:t>na području za koje je proglašena prirodna nepogoda temeljem Zakona o ublažavanju i uklanjanju posljedica prirodnih nepogoda.</w:t>
      </w:r>
    </w:p>
    <w:p w14:paraId="38C00698" w14:textId="77777777" w:rsidR="00DE3F7A" w:rsidRPr="009A6EB8" w:rsidRDefault="00DE3F7A" w:rsidP="00DE3F7A">
      <w:pPr>
        <w:shd w:val="clear" w:color="auto" w:fill="FFFFFF"/>
        <w:jc w:val="both"/>
        <w:rPr>
          <w:rFonts w:ascii="Times New Roman" w:hAnsi="Times New Roman" w:cs="Times New Roman"/>
          <w:color w:val="242A32"/>
        </w:rPr>
      </w:pPr>
    </w:p>
    <w:p w14:paraId="39C9C937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Potporom u okviru ovog Programa omogućit će se ublažavanje posljedica štete uzrokovane prirodnim nepogodama 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>. godini</w:t>
      </w:r>
      <w:r>
        <w:rPr>
          <w:rFonts w:ascii="Times New Roman" w:hAnsi="Times New Roman" w:cs="Times New Roman"/>
          <w:color w:val="auto"/>
        </w:rPr>
        <w:t>, osim suše</w:t>
      </w:r>
      <w:r w:rsidRPr="009A6EB8">
        <w:rPr>
          <w:rFonts w:ascii="Times New Roman" w:hAnsi="Times New Roman" w:cs="Times New Roman"/>
          <w:color w:val="auto"/>
        </w:rPr>
        <w:t>, poljoprivrednim proizvođačima sa štetom prijavljenom u okviru Registra šteta od prirodnih nepogoda na prinosu poljoprivrednih kultura.</w:t>
      </w:r>
    </w:p>
    <w:p w14:paraId="0D390E36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60E2EF2E" w14:textId="77777777" w:rsidR="00DE3F7A" w:rsidRPr="009A6EB8" w:rsidRDefault="00DE3F7A" w:rsidP="00DE3F7A">
      <w:pPr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2. PRAVNA OSNOVA</w:t>
      </w:r>
    </w:p>
    <w:p w14:paraId="7CFE8F13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Nacrt Programa </w:t>
      </w:r>
      <w:r>
        <w:rPr>
          <w:rFonts w:ascii="Times New Roman" w:hAnsi="Times New Roman" w:cs="Times New Roman"/>
          <w:color w:val="auto"/>
        </w:rPr>
        <w:t xml:space="preserve">kojim se </w:t>
      </w:r>
      <w:r w:rsidRPr="009A6EB8">
        <w:rPr>
          <w:rFonts w:ascii="Times New Roman" w:hAnsi="Times New Roman" w:cs="Times New Roman"/>
          <w:color w:val="auto"/>
        </w:rPr>
        <w:t>ublažava</w:t>
      </w:r>
      <w:r>
        <w:rPr>
          <w:rFonts w:ascii="Times New Roman" w:hAnsi="Times New Roman" w:cs="Times New Roman"/>
          <w:color w:val="auto"/>
        </w:rPr>
        <w:t>ju</w:t>
      </w:r>
      <w:r w:rsidRPr="009A6EB8">
        <w:rPr>
          <w:rFonts w:ascii="Times New Roman" w:hAnsi="Times New Roman" w:cs="Times New Roman"/>
          <w:color w:val="auto"/>
        </w:rPr>
        <w:t xml:space="preserve"> posljedic</w:t>
      </w:r>
      <w:r>
        <w:rPr>
          <w:rFonts w:ascii="Times New Roman" w:hAnsi="Times New Roman" w:cs="Times New Roman"/>
          <w:color w:val="auto"/>
        </w:rPr>
        <w:t>e</w:t>
      </w:r>
      <w:r w:rsidRPr="009A6EB8">
        <w:rPr>
          <w:rFonts w:ascii="Times New Roman" w:hAnsi="Times New Roman" w:cs="Times New Roman"/>
          <w:color w:val="auto"/>
        </w:rPr>
        <w:t xml:space="preserve"> prirodnih nepogoda nastalih u razdoblju od </w:t>
      </w:r>
      <w:r>
        <w:rPr>
          <w:rFonts w:ascii="Times New Roman" w:hAnsi="Times New Roman" w:cs="Times New Roman"/>
          <w:color w:val="auto"/>
        </w:rPr>
        <w:t>24</w:t>
      </w:r>
      <w:r w:rsidRPr="009A6EB8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travnja</w:t>
      </w:r>
      <w:r w:rsidRPr="009A6EB8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 xml:space="preserve">. godine do </w:t>
      </w:r>
      <w:r>
        <w:rPr>
          <w:rFonts w:ascii="Times New Roman" w:hAnsi="Times New Roman" w:cs="Times New Roman"/>
          <w:color w:val="auto"/>
        </w:rPr>
        <w:t>20</w:t>
      </w:r>
      <w:r w:rsidRPr="009A6EB8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rujna</w:t>
      </w:r>
      <w:r w:rsidRPr="009A6EB8">
        <w:rPr>
          <w:rFonts w:ascii="Times New Roman" w:hAnsi="Times New Roman" w:cs="Times New Roman"/>
          <w:color w:val="auto"/>
        </w:rPr>
        <w:t xml:space="preserve">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>. godine donosi se na temelju:</w:t>
      </w:r>
    </w:p>
    <w:p w14:paraId="4CC3C429" w14:textId="77777777" w:rsidR="00DE3F7A" w:rsidRPr="009A6EB8" w:rsidRDefault="00DE3F7A" w:rsidP="00DE3F7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>članka 39. Zakona o poljoprivredi („Narodne novine“, broj 118/18, 42/20, 127/20, 52/21</w:t>
      </w:r>
      <w:r>
        <w:rPr>
          <w:rFonts w:ascii="Times New Roman" w:hAnsi="Times New Roman" w:cs="Times New Roman"/>
        </w:rPr>
        <w:t xml:space="preserve"> i 152/22</w:t>
      </w:r>
      <w:r w:rsidRPr="009A6EB8">
        <w:rPr>
          <w:rFonts w:ascii="Times New Roman" w:hAnsi="Times New Roman" w:cs="Times New Roman"/>
        </w:rPr>
        <w:t>)</w:t>
      </w:r>
    </w:p>
    <w:p w14:paraId="0D494744" w14:textId="77777777" w:rsidR="00DE3F7A" w:rsidRPr="009A6EB8" w:rsidRDefault="00DE3F7A" w:rsidP="00DE3F7A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9A6EB8">
        <w:rPr>
          <w:rFonts w:ascii="Times New Roman" w:hAnsi="Times New Roman" w:cs="Times New Roman"/>
        </w:rPr>
        <w:t xml:space="preserve">članka 7. </w:t>
      </w:r>
      <w:r>
        <w:rPr>
          <w:rFonts w:ascii="Times New Roman" w:hAnsi="Times New Roman" w:cs="Times New Roman"/>
        </w:rPr>
        <w:t>stavak</w:t>
      </w:r>
      <w:r w:rsidRPr="009A6EB8">
        <w:rPr>
          <w:rFonts w:ascii="Times New Roman" w:hAnsi="Times New Roman" w:cs="Times New Roman"/>
        </w:rPr>
        <w:t xml:space="preserve"> 4. Zakona o ublažavanju i uklanjanju posljedica prirodnih nepogoda („Narodne novine“, broj 16/19)</w:t>
      </w:r>
    </w:p>
    <w:p w14:paraId="4F3FC488" w14:textId="77777777" w:rsidR="00DE3F7A" w:rsidRPr="009A6EB8" w:rsidRDefault="00DE3F7A" w:rsidP="00DE3F7A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-</w:t>
      </w:r>
      <w:r w:rsidRPr="009A6EB8">
        <w:rPr>
          <w:rFonts w:ascii="Times New Roman" w:hAnsi="Times New Roman" w:cs="Times New Roman"/>
          <w:color w:val="auto"/>
        </w:rPr>
        <w:tab/>
      </w:r>
      <w:r w:rsidRPr="00424F16">
        <w:rPr>
          <w:rFonts w:ascii="Times New Roman" w:hAnsi="Times New Roman" w:cs="Times New Roman"/>
          <w:color w:val="auto"/>
        </w:rPr>
        <w:t>Poglavlja I. i član</w:t>
      </w:r>
      <w:r>
        <w:rPr>
          <w:rFonts w:ascii="Times New Roman" w:hAnsi="Times New Roman" w:cs="Times New Roman"/>
          <w:color w:val="auto"/>
        </w:rPr>
        <w:t>aka</w:t>
      </w:r>
      <w:r w:rsidRPr="00424F1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25. i </w:t>
      </w:r>
      <w:r w:rsidRPr="00424F16">
        <w:rPr>
          <w:rFonts w:ascii="Times New Roman" w:hAnsi="Times New Roman" w:cs="Times New Roman"/>
          <w:color w:val="auto"/>
        </w:rPr>
        <w:t xml:space="preserve">37. Uredbe Komisije (EU) br. 2022/2472 </w:t>
      </w:r>
      <w:proofErr w:type="spellStart"/>
      <w:r w:rsidRPr="00424F16">
        <w:rPr>
          <w:rFonts w:ascii="Times New Roman" w:hAnsi="Times New Roman" w:cs="Times New Roman"/>
          <w:color w:val="auto"/>
        </w:rPr>
        <w:t>оd</w:t>
      </w:r>
      <w:proofErr w:type="spellEnd"/>
      <w:r w:rsidRPr="00424F16">
        <w:rPr>
          <w:rFonts w:ascii="Times New Roman" w:hAnsi="Times New Roman" w:cs="Times New Roman"/>
          <w:color w:val="auto"/>
        </w:rPr>
        <w:t xml:space="preserve"> 14. prosinca 2022. o proglašenju određenih kategorija potpora u sektorima poljoprivrede i šumarstva te u ruralnim područjima spojivima s unutarnjim tržištem u primjeni članaka 107. i 108. Ugovora o funkcioniranju Europske unije </w:t>
      </w:r>
      <w:r w:rsidRPr="00424F16">
        <w:rPr>
          <w:rFonts w:ascii="Times New Roman" w:hAnsi="Times New Roman" w:cs="Times New Roman"/>
          <w:color w:val="414145"/>
        </w:rPr>
        <w:t>(SL L 327, 21. 12. 2022.) (u daljnjem tekstu: Uredba (EU) broj 2022/2472).</w:t>
      </w:r>
    </w:p>
    <w:p w14:paraId="5C638486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70DFF0D4" w14:textId="77777777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3. TRAJANJE PROGRAMA</w:t>
      </w:r>
    </w:p>
    <w:p w14:paraId="5A26E149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Program se provodi u 2024.</w:t>
      </w:r>
      <w:r>
        <w:rPr>
          <w:rFonts w:ascii="Times New Roman" w:hAnsi="Times New Roman" w:cs="Times New Roman"/>
          <w:color w:val="auto"/>
        </w:rPr>
        <w:t xml:space="preserve"> godini.</w:t>
      </w:r>
    </w:p>
    <w:p w14:paraId="209D997E" w14:textId="77777777" w:rsidR="00DE3F7A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14:paraId="591646CC" w14:textId="77777777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4. CILJ PROGRAMA</w:t>
      </w:r>
    </w:p>
    <w:p w14:paraId="46A6D9A6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Cilj programa je ublažavanje posljedica prirodnih nepogoda</w:t>
      </w:r>
      <w:r>
        <w:rPr>
          <w:rFonts w:ascii="Times New Roman" w:hAnsi="Times New Roman" w:cs="Times New Roman"/>
          <w:color w:val="auto"/>
        </w:rPr>
        <w:t>,</w:t>
      </w:r>
      <w:r w:rsidRPr="009A6EB8">
        <w:rPr>
          <w:rFonts w:ascii="Times New Roman" w:hAnsi="Times New Roman" w:cs="Times New Roman"/>
          <w:color w:val="auto"/>
        </w:rPr>
        <w:t xml:space="preserve"> </w:t>
      </w:r>
      <w:bookmarkStart w:id="1" w:name="_Hlk136009528"/>
      <w:r>
        <w:rPr>
          <w:rFonts w:ascii="Times New Roman" w:hAnsi="Times New Roman" w:cs="Times New Roman"/>
          <w:color w:val="auto"/>
        </w:rPr>
        <w:t xml:space="preserve">osim suše, </w:t>
      </w:r>
      <w:r w:rsidRPr="009A6EB8">
        <w:rPr>
          <w:rFonts w:ascii="Times New Roman" w:hAnsi="Times New Roman" w:cs="Times New Roman"/>
          <w:color w:val="auto"/>
        </w:rPr>
        <w:t>nastalih 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 xml:space="preserve">. godini </w:t>
      </w:r>
      <w:bookmarkEnd w:id="1"/>
      <w:r w:rsidRPr="009A6EB8">
        <w:rPr>
          <w:rFonts w:ascii="Times New Roman" w:hAnsi="Times New Roman" w:cs="Times New Roman"/>
          <w:color w:val="auto"/>
        </w:rPr>
        <w:t xml:space="preserve">na </w:t>
      </w:r>
      <w:bookmarkStart w:id="2" w:name="_Hlk120193846"/>
      <w:r w:rsidRPr="009A6EB8">
        <w:rPr>
          <w:rFonts w:ascii="Times New Roman" w:hAnsi="Times New Roman" w:cs="Times New Roman"/>
          <w:color w:val="auto"/>
        </w:rPr>
        <w:t xml:space="preserve">prinosu </w:t>
      </w:r>
      <w:bookmarkEnd w:id="2"/>
      <w:r w:rsidRPr="009A6EB8">
        <w:rPr>
          <w:rFonts w:ascii="Times New Roman" w:hAnsi="Times New Roman" w:cs="Times New Roman"/>
          <w:color w:val="auto"/>
        </w:rPr>
        <w:t>poljoprivrednih kultura</w:t>
      </w:r>
      <w:r>
        <w:rPr>
          <w:rFonts w:ascii="Times New Roman" w:hAnsi="Times New Roman" w:cs="Times New Roman"/>
          <w:color w:val="auto"/>
        </w:rPr>
        <w:t>, osim šećerne repe</w:t>
      </w:r>
      <w:r w:rsidRPr="009A6EB8">
        <w:rPr>
          <w:rFonts w:ascii="Times New Roman" w:hAnsi="Times New Roman" w:cs="Times New Roman"/>
          <w:color w:val="auto"/>
        </w:rPr>
        <w:t>.</w:t>
      </w:r>
    </w:p>
    <w:p w14:paraId="09F89178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1FF16C1B" w14:textId="77777777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5. MJERA U PROVEDBI PROGRAMA</w:t>
      </w:r>
    </w:p>
    <w:p w14:paraId="0BCD148A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Program će se provoditi kroz mjeru izravne financijske potpore u obliku naknade poljoprivrednim proizvođačima sa štetom od prirodnih nepogoda nastalih 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 xml:space="preserve">. godini, prijavljenom u Registru šteta od prirodnih nepogoda na </w:t>
      </w:r>
      <w:bookmarkStart w:id="3" w:name="_Hlk120195474"/>
      <w:r w:rsidRPr="009A6EB8">
        <w:rPr>
          <w:rFonts w:ascii="Times New Roman" w:hAnsi="Times New Roman" w:cs="Times New Roman"/>
          <w:color w:val="auto"/>
        </w:rPr>
        <w:t xml:space="preserve">prinosu </w:t>
      </w:r>
      <w:bookmarkEnd w:id="3"/>
      <w:r w:rsidRPr="009A6EB8">
        <w:rPr>
          <w:rFonts w:ascii="Times New Roman" w:hAnsi="Times New Roman" w:cs="Times New Roman"/>
          <w:color w:val="auto"/>
        </w:rPr>
        <w:t>poljoprivrednih kultura.</w:t>
      </w:r>
    </w:p>
    <w:p w14:paraId="5599A59C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02732359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424F16">
        <w:rPr>
          <w:rFonts w:ascii="Times New Roman" w:hAnsi="Times New Roman" w:cs="Times New Roman"/>
          <w:color w:val="auto"/>
        </w:rPr>
        <w:t>Agencija za plaćanja u poljoprivredi, ribarstvu i ruralnom razvoju (dalje</w:t>
      </w:r>
      <w:r w:rsidRPr="009A6EB8">
        <w:rPr>
          <w:rFonts w:ascii="Times New Roman" w:hAnsi="Times New Roman" w:cs="Times New Roman"/>
          <w:color w:val="auto"/>
        </w:rPr>
        <w:t xml:space="preserve"> u tekstu: Agencija za plaćanja) provodi isplatu potpore na žiro-račune korisnika na temelju analitike i popisa korisnika koju provodi i uspostavlja Ministarstvo poljoprivrede</w:t>
      </w:r>
      <w:r>
        <w:rPr>
          <w:rFonts w:ascii="Times New Roman" w:hAnsi="Times New Roman" w:cs="Times New Roman"/>
          <w:color w:val="auto"/>
        </w:rPr>
        <w:t>, šumarstva i ribarstva</w:t>
      </w:r>
      <w:r w:rsidRPr="009A6EB8">
        <w:rPr>
          <w:rFonts w:ascii="Times New Roman" w:hAnsi="Times New Roman" w:cs="Times New Roman"/>
          <w:color w:val="auto"/>
        </w:rPr>
        <w:t xml:space="preserve"> koristeći podatke iz Registra šteta od prirodnih nepogoda.</w:t>
      </w:r>
    </w:p>
    <w:p w14:paraId="345715F7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21B34EBA" w14:textId="7F171A40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lastRenderedPageBreak/>
        <w:t>6. KORISNICI</w:t>
      </w:r>
    </w:p>
    <w:p w14:paraId="76DFF0FC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Prihvatljivi korisnici potpore su mikro, mala i srednja poduzeća definirana člankom 2. Priloga I. Uredbe komisije (EU) br. 2022/2472, koja se bave biljnom proizvodnjom. </w:t>
      </w:r>
    </w:p>
    <w:p w14:paraId="082CF554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3FCC3BB5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Svi korisnici moraju ispunjavati sljedeće uvjete: </w:t>
      </w:r>
    </w:p>
    <w:p w14:paraId="191B5E55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a) biti upisani u Upisnik poljoprivrednika ili Upisnik obiteljskih poljoprivrednih gospodarstava </w:t>
      </w:r>
    </w:p>
    <w:p w14:paraId="49FE929C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b) imati štetu od prirodnih nepogoda nastalih 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>. godini prijavljenu u Registru šteta od prirodnih nepogoda</w:t>
      </w:r>
      <w:r>
        <w:rPr>
          <w:rFonts w:ascii="Times New Roman" w:hAnsi="Times New Roman" w:cs="Times New Roman"/>
          <w:color w:val="auto"/>
        </w:rPr>
        <w:t>.</w:t>
      </w:r>
    </w:p>
    <w:p w14:paraId="464B3932" w14:textId="77777777" w:rsidR="00DE3F7A" w:rsidRPr="009724A3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F42987">
        <w:rPr>
          <w:rFonts w:ascii="Times New Roman" w:hAnsi="Times New Roman" w:cs="Times New Roman"/>
          <w:color w:val="auto"/>
        </w:rPr>
        <w:t xml:space="preserve">Za potporu u okviru ovoga programa nisu prihvatljive </w:t>
      </w:r>
      <w:r w:rsidRPr="009724A3">
        <w:rPr>
          <w:rFonts w:ascii="Times New Roman" w:hAnsi="Times New Roman" w:cs="Times New Roman"/>
          <w:color w:val="auto"/>
        </w:rPr>
        <w:t>prijavljene štete na šećernoj repi u 2024. godini</w:t>
      </w:r>
      <w:r>
        <w:rPr>
          <w:rFonts w:ascii="Times New Roman" w:hAnsi="Times New Roman" w:cs="Times New Roman"/>
          <w:color w:val="auto"/>
        </w:rPr>
        <w:t xml:space="preserve"> i prijavljene štete od suše.</w:t>
      </w:r>
    </w:p>
    <w:p w14:paraId="4EDE1ACA" w14:textId="77777777" w:rsidR="00DE3F7A" w:rsidRPr="00F42987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39B6993D" w14:textId="77777777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7. POTPORA</w:t>
      </w:r>
    </w:p>
    <w:p w14:paraId="2D219B8B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Potpora iz ovoga Programa dodjeljuje se korisnicima koji ispunjavaju uvjete Programa u iznosu najviše </w:t>
      </w:r>
      <w:r>
        <w:rPr>
          <w:rFonts w:ascii="Times New Roman" w:hAnsi="Times New Roman" w:cs="Times New Roman"/>
          <w:color w:val="auto"/>
        </w:rPr>
        <w:t xml:space="preserve"> do 5</w:t>
      </w:r>
      <w:r w:rsidRPr="009A6EB8">
        <w:rPr>
          <w:rFonts w:ascii="Times New Roman" w:hAnsi="Times New Roman" w:cs="Times New Roman"/>
          <w:color w:val="auto"/>
        </w:rPr>
        <w:t>0% od ukupno prijavljene štete od prirodnih nepogoda nastalih 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>. godini u Registru šteta od prirodnih nepogoda za svakog pojedinog korisnika.</w:t>
      </w:r>
    </w:p>
    <w:p w14:paraId="7D58E9ED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13A8D1CB" w14:textId="2CA3583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U 202</w:t>
      </w:r>
      <w:r>
        <w:rPr>
          <w:rFonts w:ascii="Times New Roman" w:hAnsi="Times New Roman" w:cs="Times New Roman"/>
          <w:color w:val="auto"/>
        </w:rPr>
        <w:t>4</w:t>
      </w:r>
      <w:r w:rsidRPr="009A6EB8">
        <w:rPr>
          <w:rFonts w:ascii="Times New Roman" w:hAnsi="Times New Roman" w:cs="Times New Roman"/>
          <w:color w:val="auto"/>
        </w:rPr>
        <w:t xml:space="preserve">. godini izvršit će se isplata poljoprivrednim proizvođačima s prijavljenom štetom u Registru šteta od prirodnih nepogoda zaključno sa </w:t>
      </w:r>
      <w:r>
        <w:rPr>
          <w:rFonts w:ascii="Times New Roman" w:hAnsi="Times New Roman" w:cs="Times New Roman"/>
          <w:color w:val="auto"/>
        </w:rPr>
        <w:t>datumom prijavljene štete koji će se odrediti Pravilnikom..</w:t>
      </w:r>
    </w:p>
    <w:p w14:paraId="4E8519A2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6335413A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 xml:space="preserve">Potpora iz ovoga Programa dodjeljuje se slijedom ujednačene proporcionalne podjele na temelju konačnog ukupnog prijavljenog iznosa štete u Registru šteta od prirodnih nepogoda svih prihvatljivih korisnika i raspoloživih proračunskih sredstava, pri čemu intenzitet potpore treba biti jednak za sve prihvatljive korisnike. </w:t>
      </w:r>
    </w:p>
    <w:p w14:paraId="0D14450F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Najmanji pojedinačni iznos potpore iz ovoga Programa po korisniku potpore iznosi 100,00 EUR, a n</w:t>
      </w:r>
      <w:r w:rsidRPr="009A6EB8">
        <w:rPr>
          <w:rFonts w:ascii="Times New Roman" w:hAnsi="Times New Roman" w:cs="Times New Roman"/>
          <w:color w:val="auto"/>
        </w:rPr>
        <w:t>ajveći pojedinačni iznos potpore iz ovoga Programa po korisniku</w:t>
      </w:r>
      <w:r>
        <w:rPr>
          <w:rFonts w:ascii="Times New Roman" w:hAnsi="Times New Roman" w:cs="Times New Roman"/>
          <w:color w:val="auto"/>
        </w:rPr>
        <w:t xml:space="preserve"> potpore iznosi</w:t>
      </w:r>
      <w:r w:rsidRPr="009A6EB8">
        <w:rPr>
          <w:rFonts w:ascii="Times New Roman" w:hAnsi="Times New Roman" w:cs="Times New Roman"/>
          <w:color w:val="auto"/>
        </w:rPr>
        <w:t xml:space="preserve"> 10.000,00 </w:t>
      </w:r>
      <w:r>
        <w:rPr>
          <w:rFonts w:ascii="Times New Roman" w:hAnsi="Times New Roman" w:cs="Times New Roman"/>
          <w:color w:val="auto"/>
        </w:rPr>
        <w:t>EUR</w:t>
      </w:r>
      <w:r w:rsidRPr="009A6EB8">
        <w:rPr>
          <w:rFonts w:ascii="Times New Roman" w:hAnsi="Times New Roman" w:cs="Times New Roman"/>
          <w:color w:val="auto"/>
        </w:rPr>
        <w:t>.</w:t>
      </w:r>
    </w:p>
    <w:p w14:paraId="5DAA1502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60F4CF48" w14:textId="77777777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8. PRORAČUN ZA PROVEDBU PROGRAMA</w:t>
      </w:r>
    </w:p>
    <w:p w14:paraId="2AC0EA07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89748C">
        <w:rPr>
          <w:rFonts w:ascii="Times New Roman" w:hAnsi="Times New Roman" w:cs="Times New Roman"/>
          <w:color w:val="auto"/>
        </w:rPr>
        <w:t xml:space="preserve">Sredstva za provedbu Programa iz točke I. ove Odluke u ukupnom iznosu od </w:t>
      </w:r>
      <w:bookmarkStart w:id="4" w:name="_Hlk177050783"/>
      <w:r>
        <w:rPr>
          <w:rFonts w:ascii="Times New Roman" w:hAnsi="Times New Roman" w:cs="Times New Roman"/>
          <w:color w:val="auto"/>
        </w:rPr>
        <w:t>6</w:t>
      </w:r>
      <w:r w:rsidRPr="0089748C">
        <w:rPr>
          <w:rFonts w:ascii="Times New Roman" w:hAnsi="Times New Roman" w:cs="Times New Roman"/>
          <w:color w:val="auto"/>
        </w:rPr>
        <w:t xml:space="preserve">.000.000,00 </w:t>
      </w:r>
      <w:bookmarkEnd w:id="4"/>
      <w:r>
        <w:rPr>
          <w:rFonts w:ascii="Times New Roman" w:hAnsi="Times New Roman" w:cs="Times New Roman"/>
          <w:color w:val="auto"/>
        </w:rPr>
        <w:t>EUR</w:t>
      </w:r>
      <w:r w:rsidRPr="0089748C">
        <w:rPr>
          <w:rFonts w:ascii="Times New Roman" w:hAnsi="Times New Roman" w:cs="Times New Roman"/>
          <w:color w:val="auto"/>
        </w:rPr>
        <w:t xml:space="preserve"> osigurana su u Državnom proračunu </w:t>
      </w:r>
      <w:r w:rsidRPr="00F42987">
        <w:rPr>
          <w:rFonts w:ascii="Times New Roman" w:hAnsi="Times New Roman" w:cs="Times New Roman"/>
          <w:color w:val="auto"/>
        </w:rPr>
        <w:t>Repu</w:t>
      </w:r>
      <w:r w:rsidRPr="00F25122">
        <w:rPr>
          <w:rFonts w:ascii="Times New Roman" w:hAnsi="Times New Roman" w:cs="Times New Roman"/>
          <w:color w:val="auto"/>
        </w:rPr>
        <w:t>blike Hrvatske za štete nastale u 2024. godini u okviru proračunske glave 06005 Ministarstva poljoprivrede, šumarstva i ribarstva na proračunskoj aktivnosti T865044 – Izvanredna pomoć proizvođačima zbog elementarnih nepogoda i nepovoljnih događaja</w:t>
      </w:r>
      <w:r w:rsidRPr="00F42987">
        <w:rPr>
          <w:rFonts w:ascii="Times New Roman" w:hAnsi="Times New Roman" w:cs="Times New Roman"/>
          <w:color w:val="auto"/>
        </w:rPr>
        <w:t xml:space="preserve">. </w:t>
      </w:r>
    </w:p>
    <w:p w14:paraId="45DEE576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1315AE52" w14:textId="77777777" w:rsidR="00DE3F7A" w:rsidRPr="009A6EB8" w:rsidRDefault="00DE3F7A" w:rsidP="00DE3F7A">
      <w:pPr>
        <w:jc w:val="both"/>
        <w:rPr>
          <w:rFonts w:ascii="Times New Roman" w:hAnsi="Times New Roman" w:cs="Times New Roman"/>
          <w:b/>
          <w:bCs/>
          <w:color w:val="auto"/>
        </w:rPr>
      </w:pPr>
      <w:r w:rsidRPr="009A6EB8">
        <w:rPr>
          <w:rFonts w:ascii="Times New Roman" w:hAnsi="Times New Roman" w:cs="Times New Roman"/>
          <w:b/>
          <w:bCs/>
          <w:color w:val="auto"/>
        </w:rPr>
        <w:t>9. PROVEDBA PROGRAMA</w:t>
      </w:r>
    </w:p>
    <w:p w14:paraId="41CD3A15" w14:textId="77777777" w:rsidR="00DE3F7A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Provedba ovoga Programa propisat će se Pravilnikom</w:t>
      </w:r>
      <w:r>
        <w:rPr>
          <w:rFonts w:ascii="Times New Roman" w:hAnsi="Times New Roman" w:cs="Times New Roman"/>
          <w:color w:val="auto"/>
        </w:rPr>
        <w:t xml:space="preserve"> kojim će se pored tehničkih elementa, odrediti datum s kojim se preuzimaju podaci iz Registra šteta kao podloga obračunu šteta i potpore, odrediti minimalni postotak prijavljene štete koja će biti predmet ovoga Programa i % razinu najvišeg pokrića prijavljene štete iz točke 7. ovoga Prugama</w:t>
      </w:r>
    </w:p>
    <w:p w14:paraId="793A1D9A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Program će </w:t>
      </w:r>
      <w:r w:rsidRPr="009A6EB8">
        <w:rPr>
          <w:rFonts w:ascii="Times New Roman" w:hAnsi="Times New Roman" w:cs="Times New Roman"/>
          <w:color w:val="auto"/>
        </w:rPr>
        <w:t>provodit  Ministarstvo poljoprivrede</w:t>
      </w:r>
      <w:r>
        <w:rPr>
          <w:rFonts w:ascii="Times New Roman" w:hAnsi="Times New Roman" w:cs="Times New Roman"/>
          <w:color w:val="auto"/>
        </w:rPr>
        <w:t>, šumarstva i ribarstva</w:t>
      </w:r>
      <w:r w:rsidRPr="009A6EB8">
        <w:rPr>
          <w:rFonts w:ascii="Times New Roman" w:hAnsi="Times New Roman" w:cs="Times New Roman"/>
          <w:color w:val="auto"/>
        </w:rPr>
        <w:t>.</w:t>
      </w:r>
    </w:p>
    <w:p w14:paraId="458EA551" w14:textId="77777777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</w:p>
    <w:p w14:paraId="5D62926D" w14:textId="532864DE" w:rsidR="00DE3F7A" w:rsidRPr="009A6EB8" w:rsidRDefault="00DE3F7A" w:rsidP="00DE3F7A">
      <w:pPr>
        <w:jc w:val="both"/>
        <w:rPr>
          <w:rFonts w:ascii="Times New Roman" w:hAnsi="Times New Roman" w:cs="Times New Roman"/>
          <w:color w:val="auto"/>
        </w:rPr>
      </w:pPr>
      <w:r w:rsidRPr="009A6EB8">
        <w:rPr>
          <w:rFonts w:ascii="Times New Roman" w:hAnsi="Times New Roman" w:cs="Times New Roman"/>
          <w:color w:val="auto"/>
        </w:rPr>
        <w:t>Agencija za plaćanja provodit će isplatu potpore na žiro-račune korisnika.</w:t>
      </w:r>
    </w:p>
    <w:p w14:paraId="2E2813CB" w14:textId="77777777" w:rsidR="00DE3F7A" w:rsidRPr="009A6EB8" w:rsidRDefault="00DE3F7A" w:rsidP="00DE3F7A">
      <w:pPr>
        <w:rPr>
          <w:rFonts w:ascii="Times New Roman" w:hAnsi="Times New Roman" w:cs="Times New Roman"/>
        </w:rPr>
      </w:pPr>
    </w:p>
    <w:p w14:paraId="5D356FFC" w14:textId="77777777" w:rsidR="00DE3F7A" w:rsidRPr="00DE3F7A" w:rsidRDefault="00DE3F7A" w:rsidP="00DE3F7A">
      <w:pPr>
        <w:rPr>
          <w:rFonts w:ascii="Times New Roman" w:hAnsi="Times New Roman" w:cs="Times New Roman"/>
        </w:rPr>
      </w:pPr>
      <w:r w:rsidRPr="00DE3F7A">
        <w:rPr>
          <w:rFonts w:ascii="Times New Roman" w:hAnsi="Times New Roman" w:cs="Times New Roman"/>
        </w:rPr>
        <w:t xml:space="preserve">KLASA: </w:t>
      </w:r>
      <w:r w:rsidRPr="00DE3F7A">
        <w:rPr>
          <w:rFonts w:ascii="Times New Roman" w:hAnsi="Times New Roman" w:cs="Times New Roman"/>
        </w:rPr>
        <w:fldChar w:fldCharType="begin">
          <w:ffData>
            <w:name w:val="PredmetKlasa1"/>
            <w:enabled/>
            <w:calcOnExit w:val="0"/>
            <w:textInput/>
          </w:ffData>
        </w:fldChar>
      </w:r>
      <w:r w:rsidRPr="00DE3F7A">
        <w:rPr>
          <w:rFonts w:ascii="Times New Roman" w:hAnsi="Times New Roman" w:cs="Times New Roman"/>
        </w:rPr>
        <w:instrText xml:space="preserve"> FORMTEXT </w:instrText>
      </w:r>
      <w:r w:rsidRPr="00DE3F7A">
        <w:rPr>
          <w:rFonts w:ascii="Times New Roman" w:hAnsi="Times New Roman" w:cs="Times New Roman"/>
        </w:rPr>
      </w:r>
      <w:r w:rsidRPr="00DE3F7A">
        <w:rPr>
          <w:rFonts w:ascii="Times New Roman" w:hAnsi="Times New Roman" w:cs="Times New Roman"/>
        </w:rPr>
        <w:fldChar w:fldCharType="separate"/>
      </w:r>
      <w:r w:rsidRPr="00DE3F7A">
        <w:rPr>
          <w:rFonts w:ascii="Times New Roman" w:hAnsi="Times New Roman" w:cs="Times New Roman"/>
        </w:rPr>
        <w:t>320-12/24-01/47</w:t>
      </w:r>
      <w:r w:rsidRPr="00DE3F7A">
        <w:rPr>
          <w:rFonts w:ascii="Times New Roman" w:hAnsi="Times New Roman" w:cs="Times New Roman"/>
        </w:rPr>
        <w:fldChar w:fldCharType="end"/>
      </w:r>
    </w:p>
    <w:p w14:paraId="6615FC5F" w14:textId="77777777" w:rsidR="00DE3F7A" w:rsidRPr="00DE3F7A" w:rsidRDefault="00DE3F7A" w:rsidP="00DE3F7A">
      <w:pPr>
        <w:rPr>
          <w:rFonts w:ascii="Times New Roman" w:hAnsi="Times New Roman" w:cs="Times New Roman"/>
        </w:rPr>
      </w:pPr>
      <w:r w:rsidRPr="00DE3F7A">
        <w:rPr>
          <w:rFonts w:ascii="Times New Roman" w:hAnsi="Times New Roman" w:cs="Times New Roman"/>
        </w:rPr>
        <w:t xml:space="preserve">URBROJ: </w:t>
      </w:r>
      <w:r w:rsidRPr="00DE3F7A">
        <w:rPr>
          <w:rFonts w:ascii="Times New Roman" w:hAnsi="Times New Roman" w:cs="Times New Roman"/>
        </w:rPr>
        <w:fldChar w:fldCharType="begin">
          <w:ffData>
            <w:name w:val="PismenoUrBroj1"/>
            <w:enabled/>
            <w:calcOnExit w:val="0"/>
            <w:textInput/>
          </w:ffData>
        </w:fldChar>
      </w:r>
      <w:r w:rsidRPr="00DE3F7A">
        <w:rPr>
          <w:rFonts w:ascii="Times New Roman" w:hAnsi="Times New Roman" w:cs="Times New Roman"/>
        </w:rPr>
        <w:instrText xml:space="preserve"> FORMTEXT </w:instrText>
      </w:r>
      <w:r w:rsidRPr="00DE3F7A">
        <w:rPr>
          <w:rFonts w:ascii="Times New Roman" w:hAnsi="Times New Roman" w:cs="Times New Roman"/>
        </w:rPr>
      </w:r>
      <w:r w:rsidRPr="00DE3F7A">
        <w:rPr>
          <w:rFonts w:ascii="Times New Roman" w:hAnsi="Times New Roman" w:cs="Times New Roman"/>
        </w:rPr>
        <w:fldChar w:fldCharType="separate"/>
      </w:r>
      <w:r w:rsidRPr="00DE3F7A">
        <w:rPr>
          <w:rFonts w:ascii="Times New Roman" w:hAnsi="Times New Roman" w:cs="Times New Roman"/>
        </w:rPr>
        <w:t>525-06/207-24-3</w:t>
      </w:r>
      <w:r w:rsidRPr="00DE3F7A">
        <w:rPr>
          <w:rFonts w:ascii="Times New Roman" w:hAnsi="Times New Roman" w:cs="Times New Roman"/>
        </w:rPr>
        <w:fldChar w:fldCharType="end"/>
      </w:r>
    </w:p>
    <w:p w14:paraId="2492D6C2" w14:textId="36A475EB" w:rsidR="00DE3F7A" w:rsidRPr="00DE3F7A" w:rsidRDefault="00DE3F7A" w:rsidP="00DE3F7A">
      <w:pPr>
        <w:rPr>
          <w:rFonts w:ascii="Times New Roman" w:hAnsi="Times New Roman" w:cs="Times New Roman"/>
        </w:rPr>
      </w:pPr>
      <w:r w:rsidRPr="00DE3F7A">
        <w:rPr>
          <w:rFonts w:ascii="Times New Roman" w:hAnsi="Times New Roman" w:cs="Times New Roman"/>
          <w:noProof/>
        </w:rPr>
        <w:fldChar w:fldCharType="begin">
          <w:ffData>
            <w:name w:val="NadOrgJedNaselje1"/>
            <w:enabled/>
            <w:calcOnExit w:val="0"/>
            <w:textInput/>
          </w:ffData>
        </w:fldChar>
      </w:r>
      <w:r w:rsidRPr="00DE3F7A">
        <w:rPr>
          <w:rFonts w:ascii="Times New Roman" w:hAnsi="Times New Roman" w:cs="Times New Roman"/>
          <w:noProof/>
        </w:rPr>
        <w:instrText xml:space="preserve"> FORMTEXT </w:instrText>
      </w:r>
      <w:r w:rsidRPr="00DE3F7A">
        <w:rPr>
          <w:rFonts w:ascii="Times New Roman" w:hAnsi="Times New Roman" w:cs="Times New Roman"/>
          <w:noProof/>
        </w:rPr>
      </w:r>
      <w:r w:rsidRPr="00DE3F7A">
        <w:rPr>
          <w:rFonts w:ascii="Times New Roman" w:hAnsi="Times New Roman" w:cs="Times New Roman"/>
          <w:noProof/>
        </w:rPr>
        <w:fldChar w:fldCharType="separate"/>
      </w:r>
      <w:r w:rsidRPr="00DE3F7A">
        <w:rPr>
          <w:rFonts w:ascii="Times New Roman" w:hAnsi="Times New Roman" w:cs="Times New Roman"/>
          <w:noProof/>
        </w:rPr>
        <w:t>Zagreb</w:t>
      </w:r>
      <w:r w:rsidRPr="00DE3F7A">
        <w:rPr>
          <w:rFonts w:ascii="Times New Roman" w:hAnsi="Times New Roman" w:cs="Times New Roman"/>
          <w:noProof/>
        </w:rPr>
        <w:fldChar w:fldCharType="end"/>
      </w:r>
      <w:r w:rsidRPr="00DE3F7A">
        <w:rPr>
          <w:rFonts w:ascii="Times New Roman" w:hAnsi="Times New Roman" w:cs="Times New Roman"/>
        </w:rPr>
        <w:t xml:space="preserve">, </w:t>
      </w:r>
      <w:r w:rsidRPr="00DE3F7A">
        <w:rPr>
          <w:rFonts w:ascii="Times New Roman" w:hAnsi="Times New Roman" w:cs="Times New Roman"/>
        </w:rPr>
        <w:fldChar w:fldCharType="begin">
          <w:ffData>
            <w:name w:val="PismenoDatNastanka1"/>
            <w:enabled/>
            <w:calcOnExit w:val="0"/>
            <w:textInput>
              <w:type w:val="date"/>
              <w:format w:val="dd. MMMM yyyy."/>
            </w:textInput>
          </w:ffData>
        </w:fldChar>
      </w:r>
      <w:r w:rsidRPr="00DE3F7A">
        <w:rPr>
          <w:rFonts w:ascii="Times New Roman" w:hAnsi="Times New Roman" w:cs="Times New Roman"/>
        </w:rPr>
        <w:instrText xml:space="preserve"> FORMTEXT </w:instrText>
      </w:r>
      <w:r w:rsidRPr="00DE3F7A">
        <w:rPr>
          <w:rFonts w:ascii="Times New Roman" w:hAnsi="Times New Roman" w:cs="Times New Roman"/>
        </w:rPr>
      </w:r>
      <w:r w:rsidRPr="00DE3F7A">
        <w:rPr>
          <w:rFonts w:ascii="Times New Roman" w:hAnsi="Times New Roman" w:cs="Times New Roman"/>
        </w:rPr>
        <w:fldChar w:fldCharType="separate"/>
      </w:r>
      <w:r w:rsidRPr="00DE3F7A">
        <w:rPr>
          <w:rFonts w:ascii="Times New Roman" w:hAnsi="Times New Roman" w:cs="Times New Roman"/>
        </w:rPr>
        <w:t>26. studenog 2024.</w:t>
      </w:r>
      <w:r w:rsidRPr="00DE3F7A">
        <w:rPr>
          <w:rFonts w:ascii="Times New Roman" w:hAnsi="Times New Roman" w:cs="Times New Roman"/>
        </w:rPr>
        <w:fldChar w:fldCharType="end"/>
      </w:r>
    </w:p>
    <w:p w14:paraId="40ACF357" w14:textId="64E4A3F0" w:rsidR="00DE3F7A" w:rsidRPr="00DE3F7A" w:rsidRDefault="00DE3F7A" w:rsidP="00DE3F7A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"/>
            <w:enabled/>
            <w:calcOnExit w:val="0"/>
            <w:textInput/>
          </w:ffData>
        </w:fldChar>
      </w:r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9176611</w:t>
      </w:r>
      <w:r>
        <w:rPr>
          <w:rFonts w:ascii="CarolinaBar-B39-25F2" w:hAnsi="CarolinaBar-B39-25F2"/>
          <w:sz w:val="32"/>
          <w:szCs w:val="32"/>
        </w:rPr>
        <w:fldChar w:fldCharType="end"/>
      </w:r>
      <w:r>
        <w:rPr>
          <w:rFonts w:ascii="CarolinaBar-B39-25F2" w:hAnsi="CarolinaBar-B39-25F2"/>
          <w:sz w:val="32"/>
          <w:szCs w:val="32"/>
        </w:rPr>
        <w:t>*</w:t>
      </w:r>
    </w:p>
    <w:sectPr w:rsidR="00DE3F7A" w:rsidRPr="00DE3F7A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0193E"/>
    <w:multiLevelType w:val="hybridMultilevel"/>
    <w:tmpl w:val="7D0CBDFC"/>
    <w:lvl w:ilvl="0" w:tplc="47C00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31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7A"/>
    <w:rsid w:val="00010020"/>
    <w:rsid w:val="00330BC2"/>
    <w:rsid w:val="00DE3F7A"/>
    <w:rsid w:val="00F0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A2246"/>
  <w15:docId w15:val="{399050F8-DBA6-4121-A629-7EAC663F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1439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43962"/>
    <w:rPr>
      <w:rFonts w:ascii="Arial" w:hAnsi="Arial" w:cs="Arial"/>
      <w:color w:val="000000"/>
      <w:sz w:val="24"/>
      <w:szCs w:val="24"/>
    </w:rPr>
  </w:style>
  <w:style w:type="paragraph" w:styleId="Podnoje">
    <w:name w:val="footer"/>
    <w:basedOn w:val="Normal"/>
    <w:link w:val="PodnojeChar"/>
    <w:rsid w:val="001439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4396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AZJMDCZ6QSYZ-766340090-8464</_dlc_DocId>
    <_dlc_DocIdUrl xmlns="a494813a-d0d8-4dad-94cb-0d196f36ba15">
      <Url>https://ekoordinacije.vlada.hr/sektorske-politike/_layouts/15/DocIdRedir.aspx?ID=AZJMDCZ6QSYZ-766340090-8464</Url>
      <Description>AZJMDCZ6QSYZ-766340090-8464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4AAB98-9530-4B74-9B3E-36BB1E36ED7D}"/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A05A8-2ADD-428F-8DC3-2ABA5E3DF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1172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Marija Peša</cp:lastModifiedBy>
  <cp:revision>2</cp:revision>
  <cp:lastPrinted>2014-01-14T17:40:00Z</cp:lastPrinted>
  <dcterms:created xsi:type="dcterms:W3CDTF">2024-11-29T11:22:00Z</dcterms:created>
  <dcterms:modified xsi:type="dcterms:W3CDTF">2024-11-29T11:22:00Z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c078d84a-0d87-47c9-839d-829e2553b657</vt:lpwstr>
  </property>
</Properties>
</file>